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AA07" w14:textId="5D6D0CEC" w:rsidR="00687E54" w:rsidRDefault="00687E54" w:rsidP="00687E54">
      <w:pPr>
        <w:pStyle w:val="2"/>
        <w:rPr>
          <w:color w:val="auto"/>
        </w:rPr>
      </w:pPr>
      <w:r>
        <w:t xml:space="preserve">АППАРАТ </w:t>
      </w:r>
      <w:r w:rsidR="007D0DD5">
        <w:t>Аэролейс НЕО</w:t>
      </w:r>
    </w:p>
    <w:p w14:paraId="62C44FAC" w14:textId="77777777" w:rsidR="00B05ACD" w:rsidRPr="00136E4E" w:rsidRDefault="00B05ACD" w:rsidP="00B05ACD">
      <w:pPr>
        <w:rPr>
          <w:lang w:eastAsia="ru-RU"/>
        </w:rPr>
      </w:pPr>
      <w:bookmarkStart w:id="0" w:name="_Hlk227594342"/>
      <w:r>
        <w:rPr>
          <w:b/>
          <w:bCs/>
          <w:lang w:eastAsia="ru-RU"/>
        </w:rPr>
        <w:t>Аэролейс НЕО</w:t>
      </w:r>
      <w:r w:rsidRPr="00136E4E">
        <w:rPr>
          <w:lang w:eastAsia="ru-RU"/>
        </w:rPr>
        <w:t xml:space="preserve"> – </w:t>
      </w:r>
      <w:r w:rsidRPr="00FC5D41">
        <w:rPr>
          <w:lang w:eastAsia="ru-RU"/>
        </w:rPr>
        <w:t>лучш</w:t>
      </w:r>
      <w:r>
        <w:rPr>
          <w:lang w:eastAsia="ru-RU"/>
        </w:rPr>
        <w:t>ая</w:t>
      </w:r>
      <w:r w:rsidRPr="00136E4E">
        <w:rPr>
          <w:lang w:eastAsia="ru-RU"/>
        </w:rPr>
        <w:t xml:space="preserve"> </w:t>
      </w:r>
      <w:r>
        <w:rPr>
          <w:lang w:eastAsia="ru-RU"/>
        </w:rPr>
        <w:t>лазерная технология</w:t>
      </w:r>
      <w:r w:rsidRPr="00FC30F5">
        <w:rPr>
          <w:lang w:eastAsia="ru-RU"/>
        </w:rPr>
        <w:t xml:space="preserve"> </w:t>
      </w:r>
      <w:r w:rsidRPr="00FC5D41">
        <w:rPr>
          <w:lang w:eastAsia="ru-RU"/>
        </w:rPr>
        <w:t>по</w:t>
      </w:r>
      <w:r w:rsidRPr="00136E4E">
        <w:rPr>
          <w:lang w:eastAsia="ru-RU"/>
        </w:rPr>
        <w:t xml:space="preserve"> </w:t>
      </w:r>
      <w:r w:rsidRPr="00FC5D41">
        <w:rPr>
          <w:lang w:eastAsia="ru-RU"/>
        </w:rPr>
        <w:t>версии</w:t>
      </w:r>
      <w:r w:rsidRPr="00136E4E">
        <w:rPr>
          <w:lang w:eastAsia="ru-RU"/>
        </w:rPr>
        <w:t xml:space="preserve"> </w:t>
      </w:r>
      <w:r>
        <w:rPr>
          <w:lang w:eastAsia="ru-RU"/>
        </w:rPr>
        <w:t xml:space="preserve">премии журнала </w:t>
      </w:r>
      <w:r w:rsidRPr="00FC30F5">
        <w:rPr>
          <w:b/>
          <w:bCs/>
          <w:lang w:val="en-US" w:eastAsia="ru-RU"/>
        </w:rPr>
        <w:t>DERMASCOPE</w:t>
      </w:r>
      <w:r w:rsidRPr="00FC30F5">
        <w:rPr>
          <w:b/>
          <w:bCs/>
          <w:lang w:eastAsia="ru-RU"/>
        </w:rPr>
        <w:t xml:space="preserve"> 2020 </w:t>
      </w:r>
      <w:r w:rsidRPr="00FC30F5">
        <w:rPr>
          <w:b/>
          <w:bCs/>
          <w:lang w:val="en-US" w:eastAsia="ru-RU"/>
        </w:rPr>
        <w:t>Aestheticians</w:t>
      </w:r>
      <w:r w:rsidRPr="00FC30F5">
        <w:rPr>
          <w:b/>
          <w:bCs/>
          <w:lang w:eastAsia="ru-RU"/>
        </w:rPr>
        <w:t xml:space="preserve">’ </w:t>
      </w:r>
      <w:r w:rsidRPr="00FC30F5">
        <w:rPr>
          <w:b/>
          <w:bCs/>
          <w:lang w:val="en-US" w:eastAsia="ru-RU"/>
        </w:rPr>
        <w:t>Choice</w:t>
      </w:r>
      <w:r w:rsidRPr="00FC30F5">
        <w:rPr>
          <w:b/>
          <w:bCs/>
          <w:lang w:eastAsia="ru-RU"/>
        </w:rPr>
        <w:t xml:space="preserve"> </w:t>
      </w:r>
      <w:r w:rsidRPr="00FC30F5">
        <w:rPr>
          <w:b/>
          <w:bCs/>
          <w:lang w:val="en-US" w:eastAsia="ru-RU"/>
        </w:rPr>
        <w:t>Awards</w:t>
      </w:r>
      <w:r>
        <w:rPr>
          <w:b/>
          <w:bCs/>
          <w:lang w:eastAsia="ru-RU"/>
        </w:rPr>
        <w:t xml:space="preserve"> </w:t>
      </w:r>
      <w:r w:rsidRPr="00E15AB7">
        <w:rPr>
          <w:b/>
          <w:bCs/>
          <w:lang w:eastAsia="ru-RU"/>
        </w:rPr>
        <w:t>(ДЕРМАСКОП 2020 Премия "Выбор косметологов")</w:t>
      </w:r>
      <w:r w:rsidRPr="00FC30F5">
        <w:rPr>
          <w:b/>
          <w:bCs/>
          <w:lang w:eastAsia="ru-RU"/>
        </w:rPr>
        <w:t>.</w:t>
      </w:r>
    </w:p>
    <w:bookmarkEnd w:id="0"/>
    <w:p w14:paraId="6BE8B316" w14:textId="13023574" w:rsidR="006617DE" w:rsidRPr="00AD4877" w:rsidRDefault="00B05ACD" w:rsidP="006617D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05ACD">
        <w:rPr>
          <w:b/>
          <w:bCs/>
          <w:lang w:eastAsia="ru-RU"/>
        </w:rPr>
        <w:t>Аэролейс НЕО</w:t>
      </w:r>
      <w:r w:rsidR="006617DE" w:rsidRPr="00AD4877">
        <w:rPr>
          <w:rFonts w:eastAsia="Times New Roman" w:cs="Times New Roman"/>
          <w:sz w:val="24"/>
          <w:szCs w:val="24"/>
          <w:lang w:eastAsia="ru-RU"/>
        </w:rPr>
        <w:t xml:space="preserve"> обеспечивает высокую </w:t>
      </w:r>
      <w:r w:rsidR="006617DE">
        <w:rPr>
          <w:rFonts w:eastAsia="Times New Roman" w:cs="Times New Roman"/>
          <w:sz w:val="24"/>
          <w:szCs w:val="24"/>
          <w:lang w:eastAsia="ru-RU"/>
        </w:rPr>
        <w:t xml:space="preserve">энергию </w:t>
      </w:r>
      <w:r w:rsidR="006617DE" w:rsidRPr="00AD4877">
        <w:rPr>
          <w:rFonts w:eastAsia="Times New Roman" w:cs="Times New Roman"/>
          <w:sz w:val="24"/>
          <w:szCs w:val="24"/>
          <w:lang w:eastAsia="ru-RU"/>
        </w:rPr>
        <w:t>в</w:t>
      </w:r>
      <w:r w:rsidR="006617DE">
        <w:rPr>
          <w:rFonts w:eastAsia="Times New Roman" w:cs="Times New Roman"/>
          <w:sz w:val="24"/>
          <w:szCs w:val="24"/>
          <w:lang w:eastAsia="ru-RU"/>
        </w:rPr>
        <w:t xml:space="preserve"> комбинации с </w:t>
      </w:r>
      <w:r w:rsidR="006617DE" w:rsidRPr="00AD4877">
        <w:rPr>
          <w:rFonts w:eastAsia="Times New Roman" w:cs="Times New Roman"/>
          <w:sz w:val="24"/>
          <w:szCs w:val="24"/>
          <w:lang w:eastAsia="ru-RU"/>
        </w:rPr>
        <w:t>импульс</w:t>
      </w:r>
      <w:r w:rsidR="006617DE">
        <w:rPr>
          <w:rFonts w:eastAsia="Times New Roman" w:cs="Times New Roman"/>
          <w:sz w:val="24"/>
          <w:szCs w:val="24"/>
          <w:lang w:eastAsia="ru-RU"/>
        </w:rPr>
        <w:t>ом оптимальной</w:t>
      </w:r>
      <w:r w:rsidR="006617DE" w:rsidRPr="00AD4877">
        <w:rPr>
          <w:rFonts w:eastAsia="Times New Roman" w:cs="Times New Roman"/>
          <w:sz w:val="24"/>
          <w:szCs w:val="24"/>
          <w:lang w:eastAsia="ru-RU"/>
        </w:rPr>
        <w:t xml:space="preserve"> длительност</w:t>
      </w:r>
      <w:r w:rsidR="006617DE">
        <w:rPr>
          <w:rFonts w:eastAsia="Times New Roman" w:cs="Times New Roman"/>
          <w:sz w:val="24"/>
          <w:szCs w:val="24"/>
          <w:lang w:eastAsia="ru-RU"/>
        </w:rPr>
        <w:t>и</w:t>
      </w:r>
      <w:r w:rsidR="006617DE" w:rsidRPr="00AD487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617DE" w:rsidRPr="00AD4877">
        <w:rPr>
          <w:rFonts w:eastAsia="Times New Roman" w:cs="Times New Roman"/>
          <w:b/>
          <w:bCs/>
          <w:sz w:val="24"/>
          <w:szCs w:val="24"/>
          <w:lang w:eastAsia="ru-RU"/>
        </w:rPr>
        <w:t>650 микросекунд</w:t>
      </w:r>
      <w:r w:rsidR="006617DE" w:rsidRPr="00AD4877">
        <w:rPr>
          <w:rFonts w:eastAsia="Times New Roman" w:cs="Times New Roman"/>
          <w:sz w:val="24"/>
          <w:szCs w:val="24"/>
          <w:lang w:eastAsia="ru-RU"/>
        </w:rPr>
        <w:t xml:space="preserve">, что меньше времени тепловой релаксации кожи (800 микросекунд). </w:t>
      </w:r>
      <w:r w:rsidR="006617DE">
        <w:rPr>
          <w:rFonts w:eastAsia="Times New Roman" w:cs="Times New Roman"/>
          <w:sz w:val="24"/>
          <w:szCs w:val="24"/>
          <w:lang w:eastAsia="ru-RU"/>
        </w:rPr>
        <w:t>Д</w:t>
      </w:r>
      <w:r w:rsidR="006617DE" w:rsidRPr="00AD4877">
        <w:rPr>
          <w:rFonts w:eastAsia="Times New Roman" w:cs="Times New Roman"/>
          <w:sz w:val="24"/>
          <w:szCs w:val="24"/>
          <w:lang w:eastAsia="ru-RU"/>
        </w:rPr>
        <w:t>лительность импульса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617DE">
        <w:rPr>
          <w:rFonts w:eastAsia="Times New Roman" w:cs="Times New Roman"/>
          <w:sz w:val="24"/>
          <w:szCs w:val="24"/>
          <w:lang w:eastAsia="ru-RU"/>
        </w:rPr>
        <w:t xml:space="preserve">650 микросекунд </w:t>
      </w:r>
      <w:r w:rsidR="006617DE" w:rsidRPr="00AD4877">
        <w:rPr>
          <w:rFonts w:eastAsia="Times New Roman" w:cs="Times New Roman"/>
          <w:sz w:val="24"/>
          <w:szCs w:val="24"/>
          <w:lang w:eastAsia="ru-RU"/>
        </w:rPr>
        <w:t>позволяет избежать термического перенапряжения кожи, что устраняет боль</w:t>
      </w:r>
      <w:r w:rsidR="006617DE">
        <w:rPr>
          <w:rFonts w:eastAsia="Times New Roman" w:cs="Times New Roman"/>
          <w:sz w:val="24"/>
          <w:szCs w:val="24"/>
          <w:lang w:eastAsia="ru-RU"/>
        </w:rPr>
        <w:t xml:space="preserve"> и дискомфорт</w:t>
      </w:r>
      <w:r w:rsidR="006617DE" w:rsidRPr="00AD4877">
        <w:rPr>
          <w:rFonts w:eastAsia="Times New Roman" w:cs="Times New Roman"/>
          <w:sz w:val="24"/>
          <w:szCs w:val="24"/>
          <w:lang w:eastAsia="ru-RU"/>
        </w:rPr>
        <w:t xml:space="preserve"> при процедурах и снижает риск побочных эффектов.</w:t>
      </w:r>
    </w:p>
    <w:p w14:paraId="1B1F8D8E" w14:textId="77777777" w:rsidR="00687E54" w:rsidRDefault="00687E54" w:rsidP="00687E54">
      <w:pPr>
        <w:pStyle w:val="2"/>
      </w:pPr>
      <w:r>
        <w:t>ВЫБОР ПРОЦЕДУРЫ</w:t>
      </w:r>
    </w:p>
    <w:p w14:paraId="24863E67" w14:textId="77777777" w:rsidR="00687E54" w:rsidRDefault="00687E54" w:rsidP="00687E5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Лечение можно проводить пациентам с любым типом кожи и на загорелой коже.</w:t>
      </w:r>
    </w:p>
    <w:p w14:paraId="4D14C9A3" w14:textId="77777777" w:rsidR="00687E54" w:rsidRDefault="00687E54" w:rsidP="00687E54">
      <w:pPr>
        <w:pStyle w:val="2"/>
      </w:pPr>
      <w:r>
        <w:t>ОБЗОР ПРОЦЕДУРЫ</w:t>
      </w:r>
    </w:p>
    <w:p w14:paraId="31885259" w14:textId="16A3EB2C" w:rsidR="00687E54" w:rsidRDefault="00687E54" w:rsidP="00687E54">
      <w:r>
        <w:t xml:space="preserve">Механизм действия: энергия </w:t>
      </w:r>
      <w:r w:rsidR="00B05ACD">
        <w:rPr>
          <w:rStyle w:val="a3"/>
        </w:rPr>
        <w:t>Аэролейс НЕО</w:t>
      </w:r>
      <w:r>
        <w:t xml:space="preserve"> поглощается меланином, уменьшая гиперпигментированные области. </w:t>
      </w:r>
      <w:r>
        <w:rPr>
          <w:rStyle w:val="a4"/>
        </w:rPr>
        <w:t>Некоторые пациенты будут реагировать лучше, чем другие, и количество процедур для каждого участка поражения может зависеть от темноты и размера поражения, а также от интенсивности применяемого лазерного излучения.</w:t>
      </w:r>
      <w:r>
        <w:t xml:space="preserve"> После процедур потемнение участка поражения должно продолжиться и в конечном итоге отшелушиться через 3-4 недели. Обычно требуется 2-3 процедуры. Некоторые различия в пигментации между обработанным участком и окружающей тканью могут сохраняться после того, как поражение будет полностью или почти полностью удалено.</w:t>
      </w:r>
    </w:p>
    <w:p w14:paraId="55CBFBE5" w14:textId="2981B181" w:rsidR="00687E54" w:rsidRDefault="006617DE" w:rsidP="00687E54">
      <w:pPr>
        <w:pStyle w:val="2"/>
      </w:pPr>
      <w:r>
        <w:t>ПРЕИМУЩЕСТВА</w:t>
      </w:r>
      <w:r w:rsidR="00687E54">
        <w:t xml:space="preserve"> ПРОЦЕДУРЫ</w:t>
      </w:r>
    </w:p>
    <w:p w14:paraId="35D5F8E8" w14:textId="77777777" w:rsidR="00687E54" w:rsidRDefault="00687E54" w:rsidP="00687E5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Подходит для всех типов кожи, в том числе для темной, благодаря работе с длиной волны 1064 нм;</w:t>
      </w:r>
    </w:p>
    <w:p w14:paraId="6CBAB31F" w14:textId="77777777" w:rsidR="00687E54" w:rsidRDefault="00687E54" w:rsidP="00687E5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Безоперационное воздействие, процедура не повреждает верхний слой (эпидермис), что исключает появление рубцов;</w:t>
      </w:r>
    </w:p>
    <w:p w14:paraId="51769A1B" w14:textId="77777777" w:rsidR="00687E54" w:rsidRDefault="00687E54" w:rsidP="00687E5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Лазер точечно воздействует на пигмент, не повреждая окружающие здоровые ткани.</w:t>
      </w:r>
    </w:p>
    <w:p w14:paraId="4E02E2BD" w14:textId="77777777" w:rsidR="00687E54" w:rsidRDefault="00687E54" w:rsidP="00687E5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Подходит для обработки различных зон тела;</w:t>
      </w:r>
    </w:p>
    <w:p w14:paraId="5FC139D6" w14:textId="2161633F" w:rsidR="00687E54" w:rsidRDefault="00687E54" w:rsidP="00687E5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Минимальный реабилитационный период с </w:t>
      </w:r>
      <w:r w:rsidR="00B05ACD">
        <w:rPr>
          <w:rStyle w:val="a3"/>
        </w:rPr>
        <w:t>Аэролейс НЕО</w:t>
      </w:r>
      <w:r>
        <w:rPr>
          <w:rStyle w:val="a3"/>
        </w:rPr>
        <w:t>.</w:t>
      </w:r>
      <w:r>
        <w:t xml:space="preserve"> После сеанса, длительностью около 30 минут, можно сразу вернуться к привычным делам;</w:t>
      </w:r>
    </w:p>
    <w:p w14:paraId="12D4A408" w14:textId="77777777" w:rsidR="00687E54" w:rsidRDefault="00687E54" w:rsidP="00687E5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Лазер успешно справляется как с поверхностными, так и с глубокими пигментными пятнами (солнечные пятна, лентиго, постакне);</w:t>
      </w:r>
    </w:p>
    <w:p w14:paraId="02A57FDB" w14:textId="77777777" w:rsidR="00687E54" w:rsidRDefault="00687E54" w:rsidP="00687E5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В процессе процедуры стимулируется выработка коллагена, улучшается тонус и текстура кожи. Обеспечивает омоложение;</w:t>
      </w:r>
    </w:p>
    <w:p w14:paraId="2226A9D6" w14:textId="77777777" w:rsidR="00687E54" w:rsidRDefault="00687E54" w:rsidP="00687E5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Современная методика, обеспечивающая устойчивый эффект.</w:t>
      </w:r>
    </w:p>
    <w:p w14:paraId="128E2552" w14:textId="77777777" w:rsidR="00687E54" w:rsidRDefault="00687E54" w:rsidP="00687E5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Требуется курс сеансов для максимального результата, как правило, требуется серия процедур (обычно 3-5 сеансов)</w:t>
      </w:r>
    </w:p>
    <w:p w14:paraId="723A88F0" w14:textId="77777777" w:rsidR="00687E54" w:rsidRDefault="00687E54" w:rsidP="00687E5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Возможны покраснение, небольшая отечность или потемнение пятен сразу после процедуры, которые проходят через несколько дней.</w:t>
      </w:r>
    </w:p>
    <w:p w14:paraId="4AA44A56" w14:textId="77777777" w:rsidR="00687E54" w:rsidRDefault="00687E54" w:rsidP="00687E5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Может быть недостаточно эффективен при гормональной пигментации (мелазме), требующей комплексного подхода.</w:t>
      </w:r>
    </w:p>
    <w:p w14:paraId="1BC4957E" w14:textId="77777777" w:rsidR="00687E54" w:rsidRDefault="00687E54" w:rsidP="00687E5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Несмотря на то, что процедура считается комфортной, некоторые пациенты ощущают покалывание или жжение.</w:t>
      </w:r>
    </w:p>
    <w:p w14:paraId="5FA7CADA" w14:textId="77777777" w:rsidR="00687E54" w:rsidRDefault="00687E54" w:rsidP="00687E5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После лазера кожа становится очень чувствительной к ультрафиолету, обязателен SPF-крем, иначе пятна вернутся.</w:t>
      </w:r>
    </w:p>
    <w:p w14:paraId="431E035B" w14:textId="77777777" w:rsidR="00687E54" w:rsidRDefault="00687E54" w:rsidP="00687E54">
      <w:pPr>
        <w:pStyle w:val="2"/>
      </w:pPr>
      <w:r>
        <w:lastRenderedPageBreak/>
        <w:t>ОБЩИЕ РЕКОМЕНДАЦИИ</w:t>
      </w:r>
    </w:p>
    <w:p w14:paraId="7173A50E" w14:textId="77777777" w:rsidR="00687E54" w:rsidRDefault="00687E54" w:rsidP="00687E5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Перед процедурами кожу необходимо тщательно очистить и высушить с помощью мыла и воды. Для обеспечения чистоты области обработки можно использовать спиртовые салфетки. </w:t>
      </w:r>
      <w:r>
        <w:rPr>
          <w:rStyle w:val="a3"/>
        </w:rPr>
        <w:t>Примечание: Любое вещество, оставшееся на коже, может вызвать ожог.</w:t>
      </w:r>
    </w:p>
    <w:p w14:paraId="7C8FF29C" w14:textId="77777777" w:rsidR="00687E54" w:rsidRDefault="00687E54" w:rsidP="00687E5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Процедуры проходят в защитных очках.</w:t>
      </w:r>
    </w:p>
    <w:p w14:paraId="395B337F" w14:textId="77777777" w:rsidR="00687E54" w:rsidRDefault="00687E54" w:rsidP="00687E5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Частоту повторений процедуры устанавливает врач.</w:t>
      </w:r>
    </w:p>
    <w:p w14:paraId="7AD36D78" w14:textId="77777777" w:rsidR="00687E54" w:rsidRDefault="00687E54" w:rsidP="00687E5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Если у вас реакция на гистамин, могут появляться небольшие рубцы на коже; гидрокортизон местного применения может смягчить их проявление.</w:t>
      </w:r>
    </w:p>
    <w:p w14:paraId="1C1B88BC" w14:textId="77777777" w:rsidR="00687E54" w:rsidRDefault="00687E54" w:rsidP="00687E5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Попросите врача сделать фотографии "до/после".</w:t>
      </w:r>
    </w:p>
    <w:p w14:paraId="67595CC0" w14:textId="77777777" w:rsidR="00687E54" w:rsidRDefault="00687E54" w:rsidP="00687E5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Будьте реалистичны к процедурам. Многие заболевания кожи возникают из-за системных проблем, для которых лазерная терапия является способом лечения, но не обязательно излечением. Многие процедуры требуют дополнительных курсов лечения и поддержания</w:t>
      </w:r>
    </w:p>
    <w:p w14:paraId="6A482463" w14:textId="77777777" w:rsidR="00687E54" w:rsidRDefault="00687E54" w:rsidP="00687E5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Исследования показали, что лазерное излучение не разрушает введенные токсины или филлеры, однако следуйте рекомендациям, установленным производителем введенного продукта.</w:t>
      </w:r>
    </w:p>
    <w:p w14:paraId="6CA8E6B8" w14:textId="10A639B9" w:rsidR="00687E54" w:rsidRDefault="00687E54" w:rsidP="00687E5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Процедуры </w:t>
      </w:r>
      <w:r w:rsidR="00B05ACD">
        <w:rPr>
          <w:rStyle w:val="a3"/>
        </w:rPr>
        <w:t>Аэролейс НЕО</w:t>
      </w:r>
      <w:r>
        <w:t xml:space="preserve"> можно сочетать с пилингами, токсинами и филлерами во время одного и того же сеанса. Сначала следует провести процедуру </w:t>
      </w:r>
      <w:r w:rsidR="00B05ACD">
        <w:rPr>
          <w:rStyle w:val="a3"/>
        </w:rPr>
        <w:t>Аэролейс НЕО</w:t>
      </w:r>
      <w:r>
        <w:t>.</w:t>
      </w:r>
    </w:p>
    <w:p w14:paraId="26A80B3E" w14:textId="77777777" w:rsidR="00687E54" w:rsidRDefault="00687E54" w:rsidP="00687E5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Все процедуры следует проводить последовательно для достижения наилучших возможных результатов.</w:t>
      </w:r>
    </w:p>
    <w:p w14:paraId="17C420AB" w14:textId="77777777" w:rsidR="00687E54" w:rsidRDefault="00687E54" w:rsidP="00687E5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Лазер лечит состояние, а не основную системную причину. Поэтому рецидив в будущем вполне возможен.</w:t>
      </w:r>
    </w:p>
    <w:p w14:paraId="5A25FD1D" w14:textId="77777777" w:rsidR="00687E54" w:rsidRDefault="00687E54" w:rsidP="00687E5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Рассмотрите схему пилинга и/или осветляющих средств. Если вы сочетаете лазерную обработку и химический пилинг во время одной процедуры, важно сначала выполнить обработку лазером.</w:t>
      </w:r>
    </w:p>
    <w:p w14:paraId="7E6C15D3" w14:textId="77777777" w:rsidR="00687E54" w:rsidRDefault="00687E54" w:rsidP="00687E54">
      <w:pPr>
        <w:pStyle w:val="2"/>
      </w:pPr>
      <w:r>
        <w:t>ПРОТИВОПОКАЗАНИЯ</w:t>
      </w:r>
    </w:p>
    <w:p w14:paraId="138E4D1F" w14:textId="77777777" w:rsidR="00687E54" w:rsidRDefault="00687E54" w:rsidP="00687E5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Беременные</w:t>
      </w:r>
    </w:p>
    <w:p w14:paraId="55314F57" w14:textId="77777777" w:rsidR="00687E54" w:rsidRDefault="00687E54" w:rsidP="00687E5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Склонность к образованию келоидных рубцов</w:t>
      </w:r>
    </w:p>
    <w:p w14:paraId="5FBD9578" w14:textId="77777777" w:rsidR="00687E54" w:rsidRDefault="00687E54" w:rsidP="00687E5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Татуировки</w:t>
      </w:r>
    </w:p>
    <w:p w14:paraId="071C06C5" w14:textId="77777777" w:rsidR="00687E54" w:rsidRDefault="00687E54" w:rsidP="00687E5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Солнечные ожоги или раздражение кожи в местах лечения</w:t>
      </w:r>
    </w:p>
    <w:p w14:paraId="593C75CD" w14:textId="77777777" w:rsidR="00687E54" w:rsidRDefault="00687E54" w:rsidP="00687E5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Неустановленные заболевания кожи в местах лечения</w:t>
      </w:r>
    </w:p>
    <w:p w14:paraId="7F802930" w14:textId="77777777" w:rsidR="00687E54" w:rsidRDefault="00687E54" w:rsidP="00687E5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Плохо зажившая кожа после других видов лазерной терапии</w:t>
      </w:r>
    </w:p>
    <w:p w14:paraId="72B90FF8" w14:textId="77777777" w:rsidR="00687E54" w:rsidRDefault="00687E54" w:rsidP="00687E5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Склонность к изменению цвета кожи</w:t>
      </w:r>
    </w:p>
    <w:p w14:paraId="40A68EE9" w14:textId="77777777" w:rsidR="00687E54" w:rsidRDefault="00687E54" w:rsidP="00687E5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Принимаете фотосенсибилизирующие препараты, такие как Акнекутан, следует проконсультироваться со своим дерматологом перед процедурами</w:t>
      </w:r>
    </w:p>
    <w:p w14:paraId="50C55730" w14:textId="77777777" w:rsidR="00687E54" w:rsidRDefault="00687E54" w:rsidP="00687E5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После использования ретинола местного применения, следует подождать 2 дня перед проведением процедур</w:t>
      </w:r>
    </w:p>
    <w:p w14:paraId="3DAE9E69" w14:textId="77777777" w:rsidR="00687E54" w:rsidRDefault="00687E54" w:rsidP="00687E5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Не обрабатывать лазерной энергией какие-либо выпуклые пигментные поражения; такие поражения должны быть сначала осмотрены дерматологом</w:t>
      </w:r>
    </w:p>
    <w:p w14:paraId="6EFFF10B" w14:textId="77777777" w:rsidR="00687E54" w:rsidRDefault="00687E54" w:rsidP="00687E5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 волчанкой и другими светочувствительными заболеваниями лечение проводить не следует</w:t>
      </w:r>
    </w:p>
    <w:p w14:paraId="6BCF1719" w14:textId="77777777" w:rsidR="00687E54" w:rsidRDefault="00687E54" w:rsidP="00687E5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С искусственным загаром следует подождать до полного исчезновения загара</w:t>
      </w:r>
    </w:p>
    <w:p w14:paraId="02B60DB3" w14:textId="77777777" w:rsidR="00687E54" w:rsidRDefault="00687E54" w:rsidP="00687E5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Любой перманентный макияж (татуировка) вокруг глаз, бровей и/или губ</w:t>
      </w:r>
    </w:p>
    <w:p w14:paraId="1D3849FF" w14:textId="77777777" w:rsidR="00687E54" w:rsidRDefault="00687E54" w:rsidP="00687E54">
      <w:pPr>
        <w:pStyle w:val="2"/>
      </w:pPr>
      <w:r>
        <w:t>УХОД ПОСЛЕ ПРОЦЕДУРЫ</w:t>
      </w:r>
    </w:p>
    <w:p w14:paraId="137B776F" w14:textId="77777777" w:rsidR="00687E54" w:rsidRDefault="00687E54" w:rsidP="00687E5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Вы можете вернуться к своей обычной деятельности сразу после процедур.</w:t>
      </w:r>
    </w:p>
    <w:p w14:paraId="02A1A5DC" w14:textId="77777777" w:rsidR="00687E54" w:rsidRDefault="00687E54" w:rsidP="00687E5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В течении одного дня не мочить область обработки, 5 дней исключить спорт и 2 недели - не посещать бани и сауны.</w:t>
      </w:r>
    </w:p>
    <w:p w14:paraId="0E6495CF" w14:textId="77777777" w:rsidR="00687E54" w:rsidRDefault="00687E54" w:rsidP="00687E5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Рекомендуется использовать солнцезащитный крем широкого спектра UVA/UVB (минимум SPF 30) или солнцезащитное средство, обычно оксид титана и цинка.</w:t>
      </w:r>
    </w:p>
    <w:p w14:paraId="43D3D21C" w14:textId="77777777" w:rsidR="00687E54" w:rsidRDefault="00687E54" w:rsidP="00687E5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lastRenderedPageBreak/>
        <w:t>Для лечения сосудистых и пигментных поражений рекомендуется наносить Аквафор 3-4 раза в день в течение периода до 7 дней. Избегайте расчесывания участка обработки или струпьев, так как это может привести к образованию рубцов.</w:t>
      </w:r>
    </w:p>
    <w:p w14:paraId="30305796" w14:textId="77777777" w:rsidR="00687E54" w:rsidRDefault="00687E54" w:rsidP="00687E5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Правильный режим ухода за кожей является идеальным дополнением. Синергия при использовании средств по уходу за кожей важна и может улучшить результаты.</w:t>
      </w:r>
    </w:p>
    <w:p w14:paraId="499CE00C" w14:textId="77777777" w:rsidR="00687E54" w:rsidRDefault="00687E54" w:rsidP="00687E5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Для достижения наилучших результатов пройдите полный курс лечения с соблюдением рекомендуемых интервалов между процедурами.</w:t>
      </w:r>
    </w:p>
    <w:p w14:paraId="224BFBEF" w14:textId="77777777" w:rsidR="00687E54" w:rsidRDefault="00687E54" w:rsidP="00687E54">
      <w:pPr>
        <w:pStyle w:val="2"/>
      </w:pPr>
      <w:r>
        <w:t>ВЫВОД</w:t>
      </w:r>
    </w:p>
    <w:p w14:paraId="580CD5EA" w14:textId="77777777" w:rsidR="00687E54" w:rsidRDefault="00687E54" w:rsidP="00687E54">
      <w:r>
        <w:t>Процедура считается «золотым стандартом» в устранении гиперпигментации. Для получения оптимального результата рекомендуется обращаться к квалифицированному специалисту.</w:t>
      </w:r>
    </w:p>
    <w:p w14:paraId="7F7766E4" w14:textId="77777777" w:rsidR="00687E54" w:rsidRDefault="00687E54" w:rsidP="00687E54">
      <w:r>
        <w:t xml:space="preserve">Обратившись в клинику, вы получите профессиональную помощь в вопросах косметологии и ухода за кожей. Наш центр предлагает современные аппаратные методики, позволяющие достичь желаемого результата без хирургического вмешательства. </w:t>
      </w:r>
    </w:p>
    <w:p w14:paraId="459077F5" w14:textId="0B3EB405" w:rsidR="00FC5D41" w:rsidRPr="00947836" w:rsidRDefault="00B05ACD" w:rsidP="002B34FA">
      <w:r>
        <w:rPr>
          <w:rStyle w:val="a3"/>
        </w:rPr>
        <w:t>Аэролейс НЕО</w:t>
      </w:r>
      <w:r w:rsidR="00687E54">
        <w:t xml:space="preserve"> – это эффективный и безопасный способ вернуть коже молодость, свежесть и упругость.</w:t>
      </w:r>
    </w:p>
    <w:sectPr w:rsidR="00FC5D41" w:rsidRPr="0094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1A2"/>
    <w:multiLevelType w:val="multilevel"/>
    <w:tmpl w:val="82AC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001C9"/>
    <w:multiLevelType w:val="multilevel"/>
    <w:tmpl w:val="69C2C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2747C"/>
    <w:multiLevelType w:val="multilevel"/>
    <w:tmpl w:val="F406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C5B35"/>
    <w:multiLevelType w:val="multilevel"/>
    <w:tmpl w:val="807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92FB5"/>
    <w:multiLevelType w:val="multilevel"/>
    <w:tmpl w:val="ED70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41A56"/>
    <w:multiLevelType w:val="multilevel"/>
    <w:tmpl w:val="085A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77"/>
    <w:rsid w:val="002B34FA"/>
    <w:rsid w:val="002C18B7"/>
    <w:rsid w:val="003671B6"/>
    <w:rsid w:val="003A3902"/>
    <w:rsid w:val="006617DE"/>
    <w:rsid w:val="00687E54"/>
    <w:rsid w:val="007D0413"/>
    <w:rsid w:val="007D0DD5"/>
    <w:rsid w:val="007E34AE"/>
    <w:rsid w:val="00947836"/>
    <w:rsid w:val="009F1C87"/>
    <w:rsid w:val="00AD4877"/>
    <w:rsid w:val="00B05ACD"/>
    <w:rsid w:val="00C14FB4"/>
    <w:rsid w:val="00C70689"/>
    <w:rsid w:val="00DF0540"/>
    <w:rsid w:val="00E246BE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5CA0"/>
  <w15:chartTrackingRefBased/>
  <w15:docId w15:val="{DD1B76FD-996D-45F5-877F-FDF4AD8F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ACD"/>
    <w:rPr>
      <w:rFonts w:ascii="Times New Roman" w:hAnsi="Times New Roman"/>
      <w:color w:val="6B6A6A"/>
    </w:rPr>
  </w:style>
  <w:style w:type="paragraph" w:styleId="2">
    <w:name w:val="heading 2"/>
    <w:basedOn w:val="a"/>
    <w:link w:val="20"/>
    <w:uiPriority w:val="9"/>
    <w:qFormat/>
    <w:rsid w:val="003671B6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71B6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1B6"/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71B6"/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D4877"/>
    <w:rPr>
      <w:b/>
      <w:bCs/>
    </w:rPr>
  </w:style>
  <w:style w:type="character" w:styleId="a4">
    <w:name w:val="Emphasis"/>
    <w:basedOn w:val="a0"/>
    <w:uiPriority w:val="20"/>
    <w:qFormat/>
    <w:rsid w:val="00FC5D41"/>
    <w:rPr>
      <w:i/>
      <w:iCs/>
    </w:rPr>
  </w:style>
  <w:style w:type="paragraph" w:styleId="a5">
    <w:name w:val="List Paragraph"/>
    <w:basedOn w:val="a"/>
    <w:uiPriority w:val="34"/>
    <w:qFormat/>
    <w:rsid w:val="00FC5D41"/>
    <w:pPr>
      <w:ind w:left="720"/>
      <w:contextualSpacing/>
    </w:pPr>
  </w:style>
  <w:style w:type="paragraph" w:styleId="a6">
    <w:name w:val="Revision"/>
    <w:hidden/>
    <w:uiPriority w:val="99"/>
    <w:semiHidden/>
    <w:rsid w:val="006617DE"/>
    <w:pPr>
      <w:spacing w:after="0" w:line="240" w:lineRule="auto"/>
    </w:pPr>
    <w:rPr>
      <w:color w:val="6B6A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5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7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35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65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1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70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6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1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55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57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92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20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65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2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2026-03-26T09:22:00Z</dcterms:created>
  <dcterms:modified xsi:type="dcterms:W3CDTF">2026-04-20T13:23:00Z</dcterms:modified>
</cp:coreProperties>
</file>